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35827" w:rsidRPr="00002152" w14:paraId="62A80AC2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CA8727" w14:textId="77777777" w:rsidR="00A35827" w:rsidRPr="00815134" w:rsidRDefault="00A35827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AFBB10" w14:textId="77777777" w:rsidR="00A35827" w:rsidRPr="005C3D0D" w:rsidRDefault="00A35827" w:rsidP="00B555D0">
            <w:pPr>
              <w:rPr>
                <w:rFonts w:ascii="Arial Black" w:hAnsi="Arial Black" w:cs="Arial"/>
                <w:sz w:val="20"/>
                <w:szCs w:val="20"/>
              </w:rPr>
            </w:pPr>
            <w:r w:rsidRPr="005C3D0D">
              <w:rPr>
                <w:rFonts w:ascii="Arial Black" w:hAnsi="Arial Black" w:cs="Arial"/>
                <w:bCs/>
                <w:sz w:val="20"/>
                <w:szCs w:val="20"/>
              </w:rPr>
              <w:t>PremiumLine Bras de douche d’urgence, pour montage au plafond en saillie</w:t>
            </w:r>
          </w:p>
        </w:tc>
      </w:tr>
      <w:tr w:rsidR="00A35827" w:rsidRPr="00002152" w14:paraId="2ED0B9CF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B1AC49" w14:textId="77777777" w:rsidR="00A35827" w:rsidRPr="005C3D0D" w:rsidRDefault="00A35827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5C3D0D">
              <w:rPr>
                <w:rFonts w:ascii="Arial" w:hAnsi="Arial" w:cs="Arial"/>
                <w:noProof/>
                <w:sz w:val="18"/>
                <w:szCs w:val="18"/>
              </w:rPr>
              <w:t>PremiumLine Bras de douche d’urgence, pour montage au plafond en saillie</w:t>
            </w:r>
          </w:p>
          <w:p w14:paraId="322B575E" w14:textId="77777777" w:rsidR="00A35827" w:rsidRPr="005C3D0D" w:rsidRDefault="00A35827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5C3D0D">
              <w:rPr>
                <w:rFonts w:ascii="Arial" w:hAnsi="Arial" w:cs="Arial"/>
                <w:noProof/>
                <w:sz w:val="18"/>
                <w:szCs w:val="18"/>
              </w:rPr>
              <w:t>- bride au plafond avec 4 perçages de fixation en acier inoxydable, finition polie, raccord d’eau F 3/4"</w:t>
            </w:r>
          </w:p>
          <w:p w14:paraId="43C38BBD" w14:textId="77777777" w:rsidR="00A35827" w:rsidRPr="005C3D0D" w:rsidRDefault="00A35827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5C3D0D">
              <w:rPr>
                <w:rFonts w:ascii="Arial" w:hAnsi="Arial" w:cs="Arial"/>
                <w:noProof/>
                <w:sz w:val="18"/>
                <w:szCs w:val="18"/>
              </w:rPr>
              <w:t>- bras de douche au plafond 3/4" en acier inoxydable, finition polie, hauteur libre 600 mm</w:t>
            </w:r>
          </w:p>
          <w:p w14:paraId="3FD49C4A" w14:textId="77777777" w:rsidR="00A35827" w:rsidRPr="005C3D0D" w:rsidRDefault="00A35827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5C3D0D">
              <w:rPr>
                <w:rFonts w:ascii="Arial" w:hAnsi="Arial" w:cs="Arial"/>
                <w:noProof/>
                <w:sz w:val="18"/>
                <w:szCs w:val="18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5A7C996C" w14:textId="77777777" w:rsidR="00A35827" w:rsidRPr="00B14489" w:rsidRDefault="00A35827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7916BC91" w14:textId="77777777" w:rsidR="00A35827" w:rsidRPr="00B14489" w:rsidRDefault="00A35827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784CFBEF" w14:textId="77777777" w:rsidR="00A35827" w:rsidRPr="005C3D0D" w:rsidRDefault="00A35827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5C3D0D">
              <w:rPr>
                <w:rFonts w:ascii="Arial" w:hAnsi="Arial" w:cs="Arial"/>
                <w:noProof/>
                <w:sz w:val="18"/>
                <w:szCs w:val="18"/>
              </w:rPr>
              <w:t>- Hauteur de montage 2800 mm (± 100 mm)</w:t>
            </w:r>
          </w:p>
          <w:p w14:paraId="3C6A0A5E" w14:textId="77777777" w:rsidR="00A35827" w:rsidRPr="00B14489" w:rsidRDefault="00A35827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selon BGI/GUV-I 850-0, DIN 1988 et EN 1717</w:t>
            </w:r>
          </w:p>
          <w:p w14:paraId="4B1C8C71" w14:textId="77777777" w:rsidR="00A35827" w:rsidRPr="00B14489" w:rsidRDefault="00A35827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selon ANSI Z358.1-2014, NF EN 15154-1:2006 et NF EN 15154:5:2019</w:t>
            </w:r>
          </w:p>
          <w:p w14:paraId="2144B228" w14:textId="77777777" w:rsidR="00A35827" w:rsidRPr="00031497" w:rsidRDefault="00A35827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6373599C" w14:textId="77777777" w:rsidR="00A35827" w:rsidRPr="00031497" w:rsidRDefault="00A35827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5B418E89" w14:textId="77777777" w:rsidR="00A35827" w:rsidRPr="000C04E8" w:rsidRDefault="00A35827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618E7F67" w14:textId="77777777" w:rsidR="005C3D0D" w:rsidRPr="00203204" w:rsidRDefault="005C3D0D" w:rsidP="005C3D0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32BA7241" w14:textId="77777777" w:rsidR="005C3D0D" w:rsidRPr="00203204" w:rsidRDefault="005C3D0D" w:rsidP="005C3D0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35BDE74E" w14:textId="77777777" w:rsidR="005C3D0D" w:rsidRPr="00203204" w:rsidRDefault="005C3D0D" w:rsidP="005C3D0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515F5DF2" w14:textId="77777777" w:rsidR="005C3D0D" w:rsidRPr="00203204" w:rsidRDefault="005C3D0D" w:rsidP="005C3D0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52A3F91C" w14:textId="77777777" w:rsidR="005C3D0D" w:rsidRDefault="005C3D0D" w:rsidP="005C3D0D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600 x 85 x 85 mm</w:t>
            </w:r>
          </w:p>
          <w:p w14:paraId="1F4D7F5F" w14:textId="77777777" w:rsidR="00A35827" w:rsidRPr="00AA22EB" w:rsidRDefault="00A35827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7B1C23EB" w14:textId="77777777" w:rsidR="00A35827" w:rsidRPr="002F0690" w:rsidRDefault="00A35827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019AE85C" w14:textId="77777777" w:rsidR="00A35827" w:rsidRPr="00674342" w:rsidRDefault="00A35827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1875105F" w14:textId="77777777" w:rsidR="00F35F1B" w:rsidRPr="00533584" w:rsidRDefault="00F35F1B">
      <w:pPr>
        <w:rPr>
          <w:rFonts w:ascii="Arial" w:hAnsi="Arial" w:cs="Arial"/>
          <w:sz w:val="18"/>
          <w:szCs w:val="18"/>
          <w:lang w:val="en-GB"/>
        </w:rPr>
      </w:pPr>
    </w:p>
    <w:p w14:paraId="5E01C724" w14:textId="77777777" w:rsidR="003C3024" w:rsidRPr="00C22994" w:rsidRDefault="003C3024" w:rsidP="00310E71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5A9B06" w14:textId="77777777" w:rsidR="00965C66" w:rsidRDefault="00965C66" w:rsidP="00323468">
      <w:r>
        <w:separator/>
      </w:r>
    </w:p>
  </w:endnote>
  <w:endnote w:type="continuationSeparator" w:id="0">
    <w:p w14:paraId="42345427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D0E23" w14:textId="77777777" w:rsidR="004773D5" w:rsidRDefault="004773D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2A5F3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4773D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4773D5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4773D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9D52D40" w14:textId="77777777" w:rsidR="00965C66" w:rsidRDefault="00965C66">
    <w:pPr>
      <w:pStyle w:val="Fuzeile"/>
    </w:pPr>
  </w:p>
  <w:p w14:paraId="4235BF26" w14:textId="77777777" w:rsidR="00965C66" w:rsidRDefault="00A35827">
    <w:pPr>
      <w:pStyle w:val="Fuzeile"/>
    </w:pPr>
    <w:r>
      <w:rPr>
        <w:noProof/>
      </w:rPr>
      <w:drawing>
        <wp:inline distT="0" distB="0" distL="0" distR="0" wp14:anchorId="7D7BFAA5" wp14:editId="184B8C72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2B89B" w14:textId="77777777" w:rsidR="004773D5" w:rsidRDefault="004773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F9940A" w14:textId="77777777" w:rsidR="00965C66" w:rsidRDefault="00965C66" w:rsidP="00323468">
      <w:r>
        <w:separator/>
      </w:r>
    </w:p>
  </w:footnote>
  <w:footnote w:type="continuationSeparator" w:id="0">
    <w:p w14:paraId="0BFDFA0C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971CC" w14:textId="77777777" w:rsidR="004773D5" w:rsidRDefault="004773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88A44" w14:textId="77777777" w:rsidR="00A35827" w:rsidRDefault="00A35827" w:rsidP="00A35827">
    <w:pPr>
      <w:pStyle w:val="Kopfzeile"/>
    </w:pPr>
    <w:r>
      <w:rPr>
        <w:noProof/>
      </w:rPr>
      <w:drawing>
        <wp:inline distT="0" distB="0" distL="0" distR="0" wp14:anchorId="4D464705" wp14:editId="1C1F7298">
          <wp:extent cx="7589520" cy="1280160"/>
          <wp:effectExtent l="0" t="0" r="0" b="0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1D3C21" w14:textId="77777777" w:rsidR="00965C66" w:rsidRDefault="00965C6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3CFE5" w14:textId="77777777" w:rsidR="004773D5" w:rsidRDefault="004773D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0R+JtLFZfEPTRwn5GQkSYnMeAeihwYZXJWScYAhr3gAXHB/u2VZftjDsrTxzlo/2a0Obfbwa6Gc576nL2r6pw==" w:salt="tnvQ9ldSc+WeJFkbEZ80zw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08F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E71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3D5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0D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5827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08D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31546E5C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1268</Characters>
  <Application>Microsoft Office Word</Application>
  <DocSecurity>8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2021-01-19T08:34:00Z</dcterms:created>
  <dcterms:modified xsi:type="dcterms:W3CDTF">2024-08-05T11:19:00Z</dcterms:modified>
</cp:coreProperties>
</file>