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EE079D" w:rsidRPr="00002152" w14:paraId="59FA13AA" w14:textId="77777777" w:rsidTr="00B555D0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101ABD9" w14:textId="77777777" w:rsidR="00EE079D" w:rsidRPr="00815134" w:rsidRDefault="00EE079D" w:rsidP="00B555D0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815134">
              <w:rPr>
                <w:rFonts w:ascii="Arial Black" w:hAnsi="Arial Black" w:cs="Arial"/>
                <w:sz w:val="20"/>
                <w:szCs w:val="20"/>
              </w:rPr>
              <w:t>BR 07</w:t>
            </w:r>
            <w:r>
              <w:rPr>
                <w:rFonts w:ascii="Arial Black" w:hAnsi="Arial Black" w:cs="Arial"/>
                <w:sz w:val="20"/>
                <w:szCs w:val="20"/>
              </w:rPr>
              <w:t>3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 xml:space="preserve"> 085</w:t>
            </w:r>
            <w:r>
              <w:rPr>
                <w:rFonts w:ascii="Arial Black" w:hAnsi="Arial Black" w:cs="Arial"/>
                <w:sz w:val="20"/>
                <w:szCs w:val="20"/>
              </w:rPr>
              <w:t>/V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82A4DDF" w14:textId="77777777" w:rsidR="00EE079D" w:rsidRPr="008C2489" w:rsidRDefault="00EE079D" w:rsidP="00B555D0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647495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ClassicLine Bras de douche d’urgence variable, pour montage au plafond en saillie</w:t>
            </w:r>
          </w:p>
        </w:tc>
      </w:tr>
      <w:tr w:rsidR="00EE079D" w:rsidRPr="00002152" w14:paraId="6109DC22" w14:textId="77777777" w:rsidTr="00B555D0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9D14EAD" w14:textId="77777777" w:rsidR="00EE079D" w:rsidRPr="00F42163" w:rsidRDefault="00EE079D" w:rsidP="00B555D0">
            <w:pPr>
              <w:rPr>
                <w:rFonts w:ascii="Arial" w:hAnsi="Arial"/>
                <w:sz w:val="18"/>
              </w:rPr>
            </w:pPr>
            <w:r w:rsidRPr="00F42163">
              <w:rPr>
                <w:rFonts w:ascii="Arial" w:hAnsi="Arial"/>
                <w:sz w:val="18"/>
              </w:rPr>
              <w:t>ClassicLine Bras de douche d’urgence variable, pour montage au plafond en saillie</w:t>
            </w:r>
          </w:p>
          <w:p w14:paraId="1DC42E99" w14:textId="77777777" w:rsidR="00EE079D" w:rsidRPr="00F42163" w:rsidRDefault="00EE079D" w:rsidP="00B555D0">
            <w:pPr>
              <w:rPr>
                <w:rFonts w:ascii="Arial" w:hAnsi="Arial"/>
                <w:sz w:val="18"/>
              </w:rPr>
            </w:pPr>
            <w:r w:rsidRPr="00F42163">
              <w:rPr>
                <w:rFonts w:ascii="Arial" w:hAnsi="Arial"/>
                <w:sz w:val="18"/>
              </w:rPr>
              <w:t>- bride au plafond avec 4 perçages de fixation en acier inoxydable, résistante aux substances chimiques, thermolaquage de couleur verte, raccord d’eau F 3/4"</w:t>
            </w:r>
          </w:p>
          <w:p w14:paraId="0A3C5EB4" w14:textId="77777777" w:rsidR="00EE079D" w:rsidRPr="00647495" w:rsidRDefault="00EE079D" w:rsidP="00B555D0">
            <w:pPr>
              <w:rPr>
                <w:rFonts w:ascii="Arial" w:hAnsi="Arial"/>
                <w:sz w:val="18"/>
                <w:lang w:val="en-GB"/>
              </w:rPr>
            </w:pPr>
            <w:r w:rsidRPr="00647495">
              <w:rPr>
                <w:rFonts w:ascii="Arial" w:hAnsi="Arial"/>
                <w:sz w:val="18"/>
                <w:lang w:val="en-GB"/>
              </w:rPr>
              <w:t>- bras de douche au plafond 3/4" en acier inoxydable, avec thermolaquage vert résistant aux substances chimiques, hauteur libre variable selon indication (min. 360 mm - max. 1610 mm</w:t>
            </w:r>
          </w:p>
          <w:p w14:paraId="4909DEEE" w14:textId="77777777" w:rsidR="00EE079D" w:rsidRPr="00647495" w:rsidRDefault="00EE079D" w:rsidP="00B555D0">
            <w:pPr>
              <w:rPr>
                <w:rFonts w:ascii="Arial" w:hAnsi="Arial"/>
                <w:sz w:val="18"/>
                <w:lang w:val="en-GB"/>
              </w:rPr>
            </w:pPr>
            <w:r w:rsidRPr="00647495">
              <w:rPr>
                <w:rFonts w:ascii="Arial" w:hAnsi="Arial"/>
                <w:sz w:val="18"/>
                <w:lang w:val="en-GB"/>
              </w:rPr>
              <w:t>- régulateur de débit automatique intégré 50 litres/minute pour un motif de jet normalisé avec une plage de fonctionnement prédéterminée de 1,5 à 3 bars de pression d'écoulement</w:t>
            </w:r>
          </w:p>
          <w:p w14:paraId="1ABA2B80" w14:textId="77777777" w:rsidR="00EE079D" w:rsidRPr="00647495" w:rsidRDefault="00EE079D" w:rsidP="00B555D0">
            <w:pPr>
              <w:rPr>
                <w:rFonts w:ascii="Arial" w:hAnsi="Arial"/>
                <w:sz w:val="18"/>
                <w:lang w:val="en-GB"/>
              </w:rPr>
            </w:pPr>
            <w:r w:rsidRPr="00647495">
              <w:rPr>
                <w:rFonts w:ascii="Arial" w:hAnsi="Arial"/>
                <w:sz w:val="18"/>
                <w:lang w:val="en-GB"/>
              </w:rPr>
              <w:t>- douchette haute performance en matière plastique résistante aux substances chimiques, couleur noire, avec un motif de jet optimisé, résistante à la corrosion, sans quasiment aucune maintenance et anti-tartre, très robuste, à vidange automatique</w:t>
            </w:r>
          </w:p>
          <w:p w14:paraId="73239B93" w14:textId="77777777" w:rsidR="00EE079D" w:rsidRPr="00647495" w:rsidRDefault="00EE079D" w:rsidP="00B555D0">
            <w:pPr>
              <w:rPr>
                <w:rFonts w:ascii="Arial" w:hAnsi="Arial"/>
                <w:sz w:val="18"/>
                <w:lang w:val="en-GB"/>
              </w:rPr>
            </w:pPr>
            <w:r w:rsidRPr="00647495">
              <w:rPr>
                <w:rFonts w:ascii="Arial" w:hAnsi="Arial"/>
                <w:sz w:val="18"/>
                <w:lang w:val="en-GB"/>
              </w:rPr>
              <w:t>- panneau pour douche d’urgence corporelle selon EN ISO 7010 et ASR A1.3, film PVC autocollant, dimensions 150 x 150 mm, largeur de détection 15 mètres</w:t>
            </w:r>
          </w:p>
          <w:p w14:paraId="38143A95" w14:textId="77777777" w:rsidR="00EE079D" w:rsidRPr="00F42163" w:rsidRDefault="00EE079D" w:rsidP="00B555D0">
            <w:pPr>
              <w:rPr>
                <w:rFonts w:ascii="Arial" w:hAnsi="Arial"/>
                <w:sz w:val="18"/>
              </w:rPr>
            </w:pPr>
            <w:r w:rsidRPr="00F42163">
              <w:rPr>
                <w:rFonts w:ascii="Arial" w:hAnsi="Arial"/>
                <w:sz w:val="18"/>
              </w:rPr>
              <w:t>- Hauteur d’installation conform. aux normes susmentionnées : Bord inférieur de la douchette haute performance 2200 mm (± 100 mm) Hauteur au-dessus du sol</w:t>
            </w:r>
          </w:p>
          <w:p w14:paraId="7B183A6C" w14:textId="77777777" w:rsidR="00EE079D" w:rsidRPr="00F42163" w:rsidRDefault="00EE079D" w:rsidP="00B555D0">
            <w:pPr>
              <w:rPr>
                <w:rFonts w:ascii="Arial" w:hAnsi="Arial"/>
                <w:sz w:val="18"/>
              </w:rPr>
            </w:pPr>
            <w:r w:rsidRPr="00F42163">
              <w:rPr>
                <w:rFonts w:ascii="Arial" w:hAnsi="Arial"/>
                <w:sz w:val="18"/>
              </w:rPr>
              <w:t>- selon BGI/GUV-I 850-0, DIN 1988 et EN 1717</w:t>
            </w:r>
          </w:p>
          <w:p w14:paraId="6B862855" w14:textId="77777777" w:rsidR="00EE079D" w:rsidRPr="00F42163" w:rsidRDefault="00EE079D" w:rsidP="00B555D0">
            <w:pPr>
              <w:rPr>
                <w:rFonts w:ascii="Arial" w:hAnsi="Arial"/>
                <w:sz w:val="18"/>
              </w:rPr>
            </w:pPr>
            <w:r w:rsidRPr="00F42163">
              <w:rPr>
                <w:rFonts w:ascii="Arial" w:hAnsi="Arial"/>
                <w:sz w:val="18"/>
              </w:rPr>
              <w:t>- selon ANSI Z358.1-2014, NF EN 15154-1:2006 et NF EN 15154-5:2019</w:t>
            </w:r>
          </w:p>
          <w:p w14:paraId="14C642B0" w14:textId="77777777" w:rsidR="00EE079D" w:rsidRPr="00031497" w:rsidRDefault="00EE079D" w:rsidP="00B555D0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647495">
              <w:rPr>
                <w:rFonts w:ascii="Arial" w:hAnsi="Arial"/>
                <w:sz w:val="18"/>
                <w:lang w:val="en-GB"/>
              </w:rPr>
              <w:t>- testé et approuvé DIN-DVGW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Marque :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ou égal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>
              <w:rPr>
                <w:rFonts w:ascii="Arial" w:hAnsi="Arial" w:cs="Arial"/>
                <w:bCs/>
                <w:sz w:val="18"/>
                <w:lang w:val="en-GB"/>
              </w:rPr>
              <w:t>Numéro d’article :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073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85/V</w:t>
            </w:r>
          </w:p>
          <w:p w14:paraId="14F90C84" w14:textId="77777777" w:rsidR="00EE079D" w:rsidRPr="00031497" w:rsidRDefault="00EE079D" w:rsidP="00B555D0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3161EEBC" w14:textId="77777777" w:rsidR="00EE079D" w:rsidRPr="000C04E8" w:rsidRDefault="00EE079D" w:rsidP="00B555D0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Caractéristiques techniques</w:t>
            </w:r>
          </w:p>
          <w:p w14:paraId="1EB95BDC" w14:textId="77777777" w:rsidR="00F42163" w:rsidRPr="00203204" w:rsidRDefault="00F42163" w:rsidP="00F42163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Pression de débit minimale : 1,5 bar</w:t>
            </w:r>
          </w:p>
          <w:p w14:paraId="4805CCE8" w14:textId="77777777" w:rsidR="00F42163" w:rsidRPr="00203204" w:rsidRDefault="00F42163" w:rsidP="00F42163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Pression de service : de 1,5 à 3 bar</w:t>
            </w:r>
          </w:p>
          <w:p w14:paraId="2192ACC9" w14:textId="77777777" w:rsidR="00F42163" w:rsidRPr="00203204" w:rsidRDefault="00F42163" w:rsidP="00F42163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Débit : 50 litres/min</w:t>
            </w:r>
          </w:p>
          <w:p w14:paraId="12FB5FF5" w14:textId="77777777" w:rsidR="00F42163" w:rsidRPr="00203204" w:rsidRDefault="00F42163" w:rsidP="00F42163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Raccord d’eau : F 3/4"</w:t>
            </w:r>
          </w:p>
          <w:p w14:paraId="509CF1AD" w14:textId="77777777" w:rsidR="00F42163" w:rsidRDefault="00F42163" w:rsidP="00F42163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03204">
              <w:rPr>
                <w:rFonts w:ascii="Arial" w:hAnsi="Arial" w:cs="Arial"/>
                <w:bCs/>
                <w:sz w:val="18"/>
                <w:lang w:val="en-GB"/>
              </w:rPr>
              <w:t>Dimensions (H x L x P) : 360 - 1610 x 85 x 85 mm</w:t>
            </w:r>
          </w:p>
          <w:p w14:paraId="3E2475E5" w14:textId="77777777" w:rsidR="00EE079D" w:rsidRPr="00AA22EB" w:rsidRDefault="00EE079D" w:rsidP="00B555D0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17CBA1C5" w14:textId="77777777" w:rsidR="00EE079D" w:rsidRPr="002F0690" w:rsidRDefault="00EE079D" w:rsidP="00B555D0">
            <w:pPr>
              <w:tabs>
                <w:tab w:val="left" w:pos="1080"/>
              </w:tabs>
              <w:ind w:right="566"/>
              <w:outlineLvl w:val="0"/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  <w:lang w:val="en-GB"/>
              </w:rPr>
              <w:t>Instructions de montage</w:t>
            </w:r>
          </w:p>
          <w:p w14:paraId="7A09B24B" w14:textId="77777777" w:rsidR="00EE079D" w:rsidRPr="009D0D32" w:rsidRDefault="00EE079D" w:rsidP="00B555D0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470C5D">
              <w:rPr>
                <w:rFonts w:ascii="Arial" w:hAnsi="Arial" w:cs="Arial"/>
                <w:sz w:val="18"/>
                <w:szCs w:val="18"/>
                <w:lang w:val="en-GB"/>
              </w:rPr>
              <w:t>Pour une inst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allation conforme à la norme NF</w:t>
            </w:r>
            <w:r w:rsidRPr="00470C5D">
              <w:rPr>
                <w:rFonts w:ascii="Arial" w:hAnsi="Arial" w:cs="Arial"/>
                <w:sz w:val="18"/>
                <w:szCs w:val="18"/>
                <w:lang w:val="en-GB"/>
              </w:rPr>
              <w:t xml:space="preserve"> EN 15154-1:2006, il faut s'assurer que l'installation de douche de sécurité est auto-drainante entre la vanne et la pomme de douche.</w:t>
            </w:r>
          </w:p>
        </w:tc>
      </w:tr>
    </w:tbl>
    <w:p w14:paraId="524EEBFA" w14:textId="77777777" w:rsidR="004D1ABD" w:rsidRPr="009D0D32" w:rsidRDefault="004D1ABD">
      <w:pPr>
        <w:rPr>
          <w:rFonts w:ascii="Arial" w:hAnsi="Arial" w:cs="Arial"/>
          <w:sz w:val="18"/>
          <w:szCs w:val="18"/>
          <w:lang w:val="en-GB"/>
        </w:rPr>
      </w:pPr>
    </w:p>
    <w:p w14:paraId="38BFB7AD" w14:textId="77777777" w:rsidR="003C3024" w:rsidRPr="00C22994" w:rsidRDefault="003C3024" w:rsidP="00D46D3B">
      <w:pPr>
        <w:rPr>
          <w:rFonts w:ascii="Arial" w:hAnsi="Arial" w:cs="Arial"/>
          <w:sz w:val="18"/>
          <w:szCs w:val="18"/>
          <w:lang w:val="en-GB"/>
        </w:rPr>
      </w:pPr>
    </w:p>
    <w:sectPr w:rsidR="003C3024" w:rsidRPr="00C22994" w:rsidSect="006B5529">
      <w:headerReference w:type="default" r:id="rId6"/>
      <w:footerReference w:type="default" r:id="rId7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BDD05A" w14:textId="77777777" w:rsidR="00965C66" w:rsidRDefault="00965C66" w:rsidP="00323468">
      <w:r>
        <w:separator/>
      </w:r>
    </w:p>
  </w:endnote>
  <w:endnote w:type="continuationSeparator" w:id="0">
    <w:p w14:paraId="00AA4BF9" w14:textId="77777777" w:rsidR="00965C66" w:rsidRDefault="00965C6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A6EBD7" w14:textId="77777777" w:rsidR="00965C66" w:rsidRDefault="00965C6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  <w:t>pag</w:t>
    </w:r>
    <w:r w:rsidRPr="00733D4E">
      <w:rPr>
        <w:rFonts w:ascii="Arial" w:hAnsi="Arial" w:cs="Arial"/>
        <w:sz w:val="18"/>
        <w:szCs w:val="18"/>
      </w:rPr>
      <w:t xml:space="preserve">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850F17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</w:t>
    </w:r>
    <w:r w:rsidR="00850F17">
      <w:rPr>
        <w:rFonts w:ascii="Arial" w:hAnsi="Arial" w:cs="Arial"/>
        <w:sz w:val="18"/>
        <w:szCs w:val="18"/>
      </w:rPr>
      <w:t>de</w:t>
    </w:r>
    <w:r w:rsidRPr="00733D4E">
      <w:rPr>
        <w:rFonts w:ascii="Arial" w:hAnsi="Arial" w:cs="Arial"/>
        <w:sz w:val="18"/>
        <w:szCs w:val="18"/>
      </w:rPr>
      <w:t xml:space="preserve">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850F17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0CB2834E" w14:textId="77777777" w:rsidR="00965C66" w:rsidRDefault="00965C66">
    <w:pPr>
      <w:pStyle w:val="Fuzeile"/>
    </w:pPr>
  </w:p>
  <w:p w14:paraId="376405E7" w14:textId="77777777" w:rsidR="00965C66" w:rsidRDefault="00EE079D">
    <w:pPr>
      <w:pStyle w:val="Fuzeile"/>
    </w:pPr>
    <w:r>
      <w:rPr>
        <w:noProof/>
      </w:rPr>
      <w:drawing>
        <wp:inline distT="0" distB="0" distL="0" distR="0" wp14:anchorId="359A95B9" wp14:editId="066E9D6C">
          <wp:extent cx="7560310" cy="723657"/>
          <wp:effectExtent l="0" t="0" r="2540" b="635"/>
          <wp:docPr id="4" name="Grafik 4" descr="C:\Users\frank\AppData\Local\Microsoft\Windows\INetCache\Content.Word\Fußzeile-Vorlage_F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frank\AppData\Local\Microsoft\Windows\INetCache\Content.Word\Fußzeile-Vorlage_FR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23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8A7FDD" w14:textId="77777777" w:rsidR="00965C66" w:rsidRDefault="00965C66" w:rsidP="00323468">
      <w:r>
        <w:separator/>
      </w:r>
    </w:p>
  </w:footnote>
  <w:footnote w:type="continuationSeparator" w:id="0">
    <w:p w14:paraId="7B59BB26" w14:textId="77777777" w:rsidR="00965C66" w:rsidRDefault="00965C6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71AD0E" w14:textId="77777777" w:rsidR="00EE079D" w:rsidRDefault="00EE079D" w:rsidP="00EE079D">
    <w:pPr>
      <w:pStyle w:val="Kopfzeile"/>
    </w:pPr>
    <w:r>
      <w:rPr>
        <w:noProof/>
      </w:rPr>
      <w:drawing>
        <wp:inline distT="0" distB="0" distL="0" distR="0" wp14:anchorId="68A1FFAB" wp14:editId="29DA4520">
          <wp:extent cx="7562850" cy="1266825"/>
          <wp:effectExtent l="0" t="0" r="0" b="9525"/>
          <wp:docPr id="3" name="Grafik 3" descr="C:\Users\frank\AppData\Local\Microsoft\Windows\INetCache\Content.Word\Kopfzeile-Ausschreibungstexte-11-Notduscharme_FR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ank\AppData\Local\Microsoft\Windows\INetCache\Content.Word\Kopfzeile-Ausschreibungstexte-11-Notduscharme_FR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08A705" w14:textId="77777777" w:rsidR="00965C66" w:rsidRDefault="00965C6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omJJstjxVeX7zyL+Yz1uyZn6KZUhM4/Epsiw1+bgHJRGzPENmvKb0dyfdq5+cA5b22c98d39P/+At93fllZFeA==" w:salt="SyP5wCjrtO1wSWyC7+GGtg=="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152"/>
    <w:rsid w:val="000024CC"/>
    <w:rsid w:val="000028CF"/>
    <w:rsid w:val="000028E9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07CED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149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4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3E9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9DB"/>
    <w:rsid w:val="00103DBF"/>
    <w:rsid w:val="00104698"/>
    <w:rsid w:val="001049FF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27C12"/>
    <w:rsid w:val="00130BA6"/>
    <w:rsid w:val="00130C58"/>
    <w:rsid w:val="00130E46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A7A07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28"/>
    <w:rsid w:val="001C7698"/>
    <w:rsid w:val="001C7A56"/>
    <w:rsid w:val="001D0221"/>
    <w:rsid w:val="001D12C7"/>
    <w:rsid w:val="001D16F2"/>
    <w:rsid w:val="001D206C"/>
    <w:rsid w:val="001D2436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031"/>
    <w:rsid w:val="001F3194"/>
    <w:rsid w:val="001F49D4"/>
    <w:rsid w:val="001F5079"/>
    <w:rsid w:val="001F5132"/>
    <w:rsid w:val="001F5318"/>
    <w:rsid w:val="001F6372"/>
    <w:rsid w:val="001F6386"/>
    <w:rsid w:val="00200CE1"/>
    <w:rsid w:val="0020110C"/>
    <w:rsid w:val="00202ABC"/>
    <w:rsid w:val="00202F77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5AE2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1AA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CAD"/>
    <w:rsid w:val="00240EB8"/>
    <w:rsid w:val="00240EC6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6C31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69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18D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767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37A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0FC3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31B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4E5B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8D7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3CC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6654"/>
    <w:rsid w:val="004777D4"/>
    <w:rsid w:val="00480445"/>
    <w:rsid w:val="00481974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BD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39C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401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1"/>
    <w:rsid w:val="005223DE"/>
    <w:rsid w:val="00522935"/>
    <w:rsid w:val="00523065"/>
    <w:rsid w:val="005230D1"/>
    <w:rsid w:val="005232C1"/>
    <w:rsid w:val="0052336B"/>
    <w:rsid w:val="00523CA9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84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0F86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576"/>
    <w:rsid w:val="005B1926"/>
    <w:rsid w:val="005B6167"/>
    <w:rsid w:val="005B6BB9"/>
    <w:rsid w:val="005B7939"/>
    <w:rsid w:val="005C0708"/>
    <w:rsid w:val="005C14C8"/>
    <w:rsid w:val="005C1B89"/>
    <w:rsid w:val="005C1C64"/>
    <w:rsid w:val="005C1CD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0E69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07B6E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80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364B"/>
    <w:rsid w:val="006B44E8"/>
    <w:rsid w:val="006B5529"/>
    <w:rsid w:val="006B69F6"/>
    <w:rsid w:val="006C0614"/>
    <w:rsid w:val="006C1342"/>
    <w:rsid w:val="006C284C"/>
    <w:rsid w:val="006C29D0"/>
    <w:rsid w:val="006C450C"/>
    <w:rsid w:val="006C5D70"/>
    <w:rsid w:val="006C6217"/>
    <w:rsid w:val="006C63B3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D767F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193"/>
    <w:rsid w:val="00711476"/>
    <w:rsid w:val="00711669"/>
    <w:rsid w:val="00711E44"/>
    <w:rsid w:val="00712412"/>
    <w:rsid w:val="00713039"/>
    <w:rsid w:val="0071312B"/>
    <w:rsid w:val="00713C3E"/>
    <w:rsid w:val="00715AD5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986"/>
    <w:rsid w:val="00733D4E"/>
    <w:rsid w:val="00733F50"/>
    <w:rsid w:val="00734070"/>
    <w:rsid w:val="007346FC"/>
    <w:rsid w:val="0073655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88E"/>
    <w:rsid w:val="007829D2"/>
    <w:rsid w:val="007832FC"/>
    <w:rsid w:val="00783499"/>
    <w:rsid w:val="007844D1"/>
    <w:rsid w:val="00784AE5"/>
    <w:rsid w:val="00785215"/>
    <w:rsid w:val="00785720"/>
    <w:rsid w:val="00787637"/>
    <w:rsid w:val="00790BE8"/>
    <w:rsid w:val="0079264F"/>
    <w:rsid w:val="00792B7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0A6E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5134"/>
    <w:rsid w:val="00816AC5"/>
    <w:rsid w:val="00816E7E"/>
    <w:rsid w:val="00820034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191C"/>
    <w:rsid w:val="00842902"/>
    <w:rsid w:val="00843944"/>
    <w:rsid w:val="00844DB2"/>
    <w:rsid w:val="00845BB6"/>
    <w:rsid w:val="00846219"/>
    <w:rsid w:val="008464B8"/>
    <w:rsid w:val="0084692D"/>
    <w:rsid w:val="00847091"/>
    <w:rsid w:val="00850C6B"/>
    <w:rsid w:val="00850F17"/>
    <w:rsid w:val="0085503B"/>
    <w:rsid w:val="008558BA"/>
    <w:rsid w:val="00855E66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468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0A"/>
    <w:rsid w:val="008B3A3C"/>
    <w:rsid w:val="008B3F5D"/>
    <w:rsid w:val="008B6E31"/>
    <w:rsid w:val="008C06D1"/>
    <w:rsid w:val="008C0D67"/>
    <w:rsid w:val="008C10AA"/>
    <w:rsid w:val="008C1C81"/>
    <w:rsid w:val="008C2489"/>
    <w:rsid w:val="008C32A1"/>
    <w:rsid w:val="008C3D71"/>
    <w:rsid w:val="008C4150"/>
    <w:rsid w:val="008C5B19"/>
    <w:rsid w:val="008D04DC"/>
    <w:rsid w:val="008D18CF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8A7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3B7A"/>
    <w:rsid w:val="00904987"/>
    <w:rsid w:val="009051A2"/>
    <w:rsid w:val="00906648"/>
    <w:rsid w:val="0090691A"/>
    <w:rsid w:val="00906AEA"/>
    <w:rsid w:val="009079C7"/>
    <w:rsid w:val="00907F24"/>
    <w:rsid w:val="009107AD"/>
    <w:rsid w:val="0091091E"/>
    <w:rsid w:val="00912993"/>
    <w:rsid w:val="00913B4C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5C66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3DFA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72D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0D32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6A2E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777EB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2EB"/>
    <w:rsid w:val="00AA24B0"/>
    <w:rsid w:val="00AA387E"/>
    <w:rsid w:val="00AA3FB1"/>
    <w:rsid w:val="00AA44C1"/>
    <w:rsid w:val="00AA527F"/>
    <w:rsid w:val="00AB0227"/>
    <w:rsid w:val="00AB02C5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394A"/>
    <w:rsid w:val="00AE5DFF"/>
    <w:rsid w:val="00AE612A"/>
    <w:rsid w:val="00AE788A"/>
    <w:rsid w:val="00AF06FE"/>
    <w:rsid w:val="00AF083F"/>
    <w:rsid w:val="00AF0A31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863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070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259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E84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5FE0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994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C3E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333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2F64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41EB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959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63C8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D3B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071"/>
    <w:rsid w:val="00D67A95"/>
    <w:rsid w:val="00D70E3F"/>
    <w:rsid w:val="00D71111"/>
    <w:rsid w:val="00D714EC"/>
    <w:rsid w:val="00D7153C"/>
    <w:rsid w:val="00D71639"/>
    <w:rsid w:val="00D71BFD"/>
    <w:rsid w:val="00D727B5"/>
    <w:rsid w:val="00D7313D"/>
    <w:rsid w:val="00D73D8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C4F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D7B88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C33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30F"/>
    <w:rsid w:val="00E27EEF"/>
    <w:rsid w:val="00E30697"/>
    <w:rsid w:val="00E30812"/>
    <w:rsid w:val="00E3084A"/>
    <w:rsid w:val="00E309F0"/>
    <w:rsid w:val="00E324C9"/>
    <w:rsid w:val="00E32CB8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949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304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276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4412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079D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35F1B"/>
    <w:rsid w:val="00F40B79"/>
    <w:rsid w:val="00F41142"/>
    <w:rsid w:val="00F41362"/>
    <w:rsid w:val="00F42163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313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1A4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102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5446"/>
    <w:rsid w:val="00FD7DA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2EBD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37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4:docId w14:val="178FDB51"/>
  <w15:chartTrackingRefBased/>
  <w15:docId w15:val="{EA7ED219-4D7D-4DE2-AA6A-4C11CEF8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F4E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1550</Characters>
  <Application>Microsoft Office Word</Application>
  <DocSecurity>8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11-Körper-Notduschen-ohne-Ventil</vt:lpstr>
    </vt:vector>
  </TitlesOfParts>
  <Company>Villach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11-Körper-Notduschen-ohne-Ventil</dc:title>
  <dc:subject>Ausschreibungstexte Körper-Notduschen ohne Ventil</dc:subject>
  <dc:creator>Niels Lorenzen, B-SAFETY GmbH</dc:creator>
  <cp:keywords/>
  <dc:description/>
  <cp:lastModifiedBy>Alexander Will</cp:lastModifiedBy>
  <cp:revision>6</cp:revision>
  <cp:lastPrinted>2013-09-03T07:36:00Z</cp:lastPrinted>
  <dcterms:created xsi:type="dcterms:W3CDTF">2021-01-19T08:33:00Z</dcterms:created>
  <dcterms:modified xsi:type="dcterms:W3CDTF">2024-08-05T11:20:00Z</dcterms:modified>
</cp:coreProperties>
</file>